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B2" w:rsidRDefault="00B706B2" w:rsidP="00B706B2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C67B82">
        <w:rPr>
          <w:b/>
          <w:bCs/>
          <w:color w:val="333333"/>
          <w:sz w:val="28"/>
          <w:szCs w:val="28"/>
        </w:rPr>
        <w:t>Природоохранная прокуратура разъясняет:</w:t>
      </w:r>
      <w:r w:rsidRPr="00C67B82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изменены перечень случаев, которые при строительстве, реконструкции объектов капитального строительства не требуют согласования с органами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Росрыболовства</w:t>
      </w:r>
      <w:proofErr w:type="spellEnd"/>
    </w:p>
    <w:p w:rsidR="00B706B2" w:rsidRDefault="00B706B2" w:rsidP="00B70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Постановлением Правительства Российской Федерации от 27.02.2023 № 310 утвержден Перечень случаев, при которых при осуществлении строительства, реконструкции объектов капитального строительства не требуется согласование Федерального агентства по рыболовству.</w:t>
      </w:r>
    </w:p>
    <w:p w:rsidR="00B706B2" w:rsidRDefault="00B706B2" w:rsidP="00B70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B706B2" w:rsidRDefault="00B706B2" w:rsidP="00B70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Согласно </w:t>
      </w:r>
      <w:proofErr w:type="gramStart"/>
      <w:r>
        <w:rPr>
          <w:color w:val="333333"/>
          <w:sz w:val="28"/>
          <w:szCs w:val="28"/>
        </w:rPr>
        <w:t>Перечню</w:t>
      </w:r>
      <w:proofErr w:type="gramEnd"/>
      <w:r>
        <w:rPr>
          <w:color w:val="333333"/>
          <w:sz w:val="28"/>
          <w:szCs w:val="28"/>
        </w:rPr>
        <w:t xml:space="preserve"> не требуется согласование деятельности с </w:t>
      </w:r>
      <w:proofErr w:type="spellStart"/>
      <w:r>
        <w:rPr>
          <w:color w:val="333333"/>
          <w:sz w:val="28"/>
          <w:szCs w:val="28"/>
        </w:rPr>
        <w:t>Росрыболовством</w:t>
      </w:r>
      <w:proofErr w:type="spellEnd"/>
      <w:r>
        <w:rPr>
          <w:color w:val="333333"/>
          <w:sz w:val="28"/>
          <w:szCs w:val="28"/>
        </w:rPr>
        <w:t xml:space="preserve"> при осуществлении строительства, реконструкции объектов:</w:t>
      </w:r>
    </w:p>
    <w:p w:rsidR="00B706B2" w:rsidRDefault="00B706B2" w:rsidP="00B70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B706B2" w:rsidRDefault="00B706B2" w:rsidP="00B70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относящихся к объектам социальной инфраструктуры, объектам индивидуального жилищного строительства, садовым домам, расположенных в водоохранной зоне;</w:t>
      </w:r>
    </w:p>
    <w:p w:rsidR="00B706B2" w:rsidRDefault="00B706B2" w:rsidP="00B70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B706B2" w:rsidRDefault="00B706B2" w:rsidP="00B70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проектная документация которых не является объектом государственной экологической экспертизы, не предусматривает осуществления водопользования (забор и сброс) водным объектом;</w:t>
      </w:r>
    </w:p>
    <w:p w:rsidR="00B706B2" w:rsidRDefault="00B706B2" w:rsidP="00B70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B706B2" w:rsidRDefault="00B706B2" w:rsidP="00B70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в водоохранных зонах, за исключением водоохранных зон морей, проектная документация которых не является объектом государственной экологической экспертизы.</w:t>
      </w:r>
    </w:p>
    <w:p w:rsidR="00B706B2" w:rsidRDefault="00B706B2" w:rsidP="00B706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706B2" w:rsidRDefault="00B706B2" w:rsidP="00B706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706B2" w:rsidRDefault="00B706B2" w:rsidP="00B706B2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Ангарского межрайонного</w:t>
      </w:r>
    </w:p>
    <w:p w:rsidR="00B706B2" w:rsidRDefault="00B706B2" w:rsidP="00B706B2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природоохранного прокурора</w:t>
      </w:r>
    </w:p>
    <w:p w:rsidR="00B706B2" w:rsidRDefault="00B706B2" w:rsidP="00B706B2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А.С. Данилов</w:t>
      </w:r>
    </w:p>
    <w:p w:rsidR="00B706B2" w:rsidRDefault="00B706B2" w:rsidP="00B706B2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06B2" w:rsidRDefault="00B706B2" w:rsidP="00B70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6B2" w:rsidRDefault="00B706B2" w:rsidP="00B706B2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</w:p>
    <w:p w:rsidR="00B706B2" w:rsidRDefault="00B706B2" w:rsidP="00B706B2"/>
    <w:p w:rsidR="00B706B2" w:rsidRDefault="00B706B2" w:rsidP="00B706B2"/>
    <w:p w:rsidR="00B706B2" w:rsidRDefault="00B706B2" w:rsidP="00B706B2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</w:rPr>
      </w:pPr>
    </w:p>
    <w:p w:rsidR="00B706B2" w:rsidRDefault="00B706B2" w:rsidP="00B706B2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</w:rPr>
      </w:pPr>
    </w:p>
    <w:p w:rsidR="00B706B2" w:rsidRDefault="00B706B2" w:rsidP="00B706B2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</w:rPr>
      </w:pPr>
    </w:p>
    <w:p w:rsidR="00B706B2" w:rsidRDefault="00B706B2" w:rsidP="00B706B2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</w:rPr>
      </w:pPr>
    </w:p>
    <w:p w:rsidR="00B706B2" w:rsidRDefault="00B706B2" w:rsidP="00B706B2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</w:rPr>
      </w:pPr>
    </w:p>
    <w:p w:rsidR="00B706B2" w:rsidRPr="006772BA" w:rsidRDefault="00B706B2" w:rsidP="00B706B2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</w:rPr>
      </w:pPr>
      <w:r w:rsidRPr="00F0476A">
        <w:rPr>
          <w:b/>
          <w:bCs/>
          <w:color w:val="333333"/>
          <w:sz w:val="28"/>
          <w:szCs w:val="28"/>
        </w:rPr>
        <w:lastRenderedPageBreak/>
        <w:t>Природоохранная прокуратура разъясняет: </w:t>
      </w:r>
      <w:r w:rsidRPr="006772BA">
        <w:rPr>
          <w:b/>
          <w:bCs/>
          <w:color w:val="333333"/>
          <w:sz w:val="28"/>
          <w:szCs w:val="28"/>
        </w:rPr>
        <w:t>определен особый порядок обращения с незаконно заготовленной древесиной</w:t>
      </w:r>
    </w:p>
    <w:p w:rsidR="00B706B2" w:rsidRPr="006772BA" w:rsidRDefault="00B706B2" w:rsidP="00B706B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772B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67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20.01.2023 № 50 утверждены Положения, регламентирующие порядок и условия распоряжения изъятой при производстве по делам об административных правонарушениях или в ходе досудебного производства по уголовным делам древесины и полученных из нее лесоматериалов.</w:t>
      </w:r>
    </w:p>
    <w:p w:rsidR="00B706B2" w:rsidRPr="006772BA" w:rsidRDefault="00B706B2" w:rsidP="00B706B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7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Древесина и (или) полученная из нее продукция подлежат передаче</w:t>
      </w:r>
      <w:r w:rsidRPr="0067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Федеральное агентство по управлению государственным имуществом</w:t>
      </w:r>
      <w:r w:rsidRPr="0067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(его территориальный орган) при производстве по делам об административных правонарушениях, предусмотренных ст. 8.28 КоАП РФ, - на основании решения должностного лица органа, уполномоченного принимать решение об изъятии древесины и полученной из нее продукции (далее – уполномоченный орган), а изъятая в ходе досудебного производства по уголовным делам</w:t>
      </w:r>
      <w:r w:rsidRPr="0067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преступлениях, предусмотренных ст. 191.1, 226.1 и 260 УК РФ, – на основании решения суда, принятого в соответствии с уголовно-процессуальным законодательством Российской Федерации.</w:t>
      </w:r>
    </w:p>
    <w:p w:rsidR="00B706B2" w:rsidRPr="006772BA" w:rsidRDefault="00B706B2" w:rsidP="00B706B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7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Стоимость древесины и полученной из нее продукции в целях</w:t>
      </w:r>
      <w:r w:rsidRPr="0067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ее реализации устанавливается исходя из размеров такс для исчисления стоимости незаконно заготовленной древесины для целей ст. 191.1 УК РФ, установленных Постановлением Правительства Российской Федерации от 28.12.2020 № 2306.</w:t>
      </w:r>
    </w:p>
    <w:p w:rsidR="00B706B2" w:rsidRPr="006772BA" w:rsidRDefault="00B706B2" w:rsidP="00B706B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7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если древесина и (или) полученная из нее продукция пришли</w:t>
      </w:r>
      <w:r w:rsidRPr="0067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негодность за время реализации, Федеральное агентство по управлению государственным имуществом организует ее утилизацию или уничтожение</w:t>
      </w:r>
      <w:r w:rsidRPr="0067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основании способа распоряжения, определенного уполномоченным органом</w:t>
      </w:r>
      <w:r w:rsidRPr="0067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или судом.</w:t>
      </w:r>
    </w:p>
    <w:p w:rsidR="00B706B2" w:rsidRPr="00C67B82" w:rsidRDefault="00B706B2" w:rsidP="00B70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6B2" w:rsidRDefault="00B706B2" w:rsidP="00B706B2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Ангарского межрайонного</w:t>
      </w:r>
    </w:p>
    <w:p w:rsidR="00B706B2" w:rsidRDefault="00B706B2" w:rsidP="00B706B2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природоохранного прокурора</w:t>
      </w:r>
    </w:p>
    <w:p w:rsidR="00B706B2" w:rsidRDefault="00B706B2" w:rsidP="00B706B2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Б.А. Доржиев</w:t>
      </w:r>
    </w:p>
    <w:p w:rsidR="00B706B2" w:rsidRDefault="00B706B2" w:rsidP="00B706B2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06B2" w:rsidRDefault="00B706B2" w:rsidP="00B70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6B2" w:rsidRDefault="00B706B2" w:rsidP="00B706B2"/>
    <w:p w:rsidR="00C92345" w:rsidRDefault="00C92345">
      <w:bookmarkStart w:id="0" w:name="_GoBack"/>
      <w:bookmarkEnd w:id="0"/>
    </w:p>
    <w:sectPr w:rsidR="00C9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7B"/>
    <w:rsid w:val="00B706B2"/>
    <w:rsid w:val="00C92345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BA964-3458-4788-99D2-76512548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2023-06-28T00:43:00Z</dcterms:created>
  <dcterms:modified xsi:type="dcterms:W3CDTF">2023-06-28T00:44:00Z</dcterms:modified>
</cp:coreProperties>
</file>